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5E50" w14:textId="77777777" w:rsidR="005A199A" w:rsidRDefault="00801952">
      <w:pPr>
        <w:tabs>
          <w:tab w:val="right" w:leader="dot" w:pos="7680"/>
        </w:tabs>
        <w:jc w:val="center"/>
        <w:rPr>
          <w:b/>
          <w:sz w:val="36"/>
          <w:szCs w:val="36"/>
        </w:rPr>
      </w:pPr>
      <w:r>
        <w:rPr>
          <w:rFonts w:ascii="標楷體" w:eastAsia="標楷體" w:hAnsi="標楷體" w:cs="標楷體"/>
          <w:sz w:val="48"/>
          <w:szCs w:val="48"/>
        </w:rPr>
        <w:t>目</w:t>
      </w:r>
      <w:r>
        <w:rPr>
          <w:rFonts w:ascii="標楷體" w:eastAsia="標楷體" w:hAnsi="標楷體" w:cs="標楷體"/>
          <w:sz w:val="48"/>
          <w:szCs w:val="48"/>
        </w:rPr>
        <w:t xml:space="preserve">      </w:t>
      </w:r>
      <w:r>
        <w:rPr>
          <w:rFonts w:ascii="標楷體" w:eastAsia="標楷體" w:hAnsi="標楷體" w:cs="標楷體"/>
          <w:sz w:val="48"/>
          <w:szCs w:val="48"/>
        </w:rPr>
        <w:t>錄</w:t>
      </w:r>
    </w:p>
    <w:p w14:paraId="057000BA" w14:textId="77777777" w:rsidR="005A199A" w:rsidRDefault="00801952">
      <w:pPr>
        <w:tabs>
          <w:tab w:val="right" w:leader="dot" w:pos="7680"/>
        </w:tabs>
        <w:jc w:val="center"/>
        <w:rPr>
          <w:rFonts w:ascii="新細明體;PMingLiU" w:hAnsi="新細明體;PMingLiU" w:cs="新細明體;PMingLiU"/>
          <w:b/>
          <w:sz w:val="21"/>
          <w:szCs w:val="21"/>
        </w:rPr>
      </w:pPr>
      <w:r>
        <w:rPr>
          <w:b/>
          <w:sz w:val="36"/>
          <w:szCs w:val="36"/>
        </w:rPr>
        <w:t>CONTENTS</w:t>
      </w:r>
    </w:p>
    <w:p w14:paraId="34D8A076" w14:textId="77777777" w:rsidR="005A199A" w:rsidRDefault="00801952">
      <w:pPr>
        <w:tabs>
          <w:tab w:val="right" w:leader="dot" w:pos="7680"/>
        </w:tabs>
        <w:spacing w:line="440" w:lineRule="exact"/>
        <w:rPr>
          <w:rFonts w:ascii="新細明體;PMingLiU" w:hAnsi="新細明體;PMingLiU" w:cs="新細明體;PMingLiU"/>
          <w:b/>
          <w:sz w:val="21"/>
          <w:szCs w:val="21"/>
        </w:rPr>
      </w:pPr>
      <w:r>
        <w:rPr>
          <w:rFonts w:ascii="新細明體;PMingLiU" w:hAnsi="新細明體;PMingLiU" w:cs="新細明體;PMingLiU"/>
          <w:b/>
          <w:sz w:val="21"/>
          <w:szCs w:val="21"/>
        </w:rPr>
        <w:t>編輯說明</w:t>
      </w:r>
      <w:r>
        <w:rPr>
          <w:rFonts w:ascii="新細明體;PMingLiU" w:hAnsi="新細明體;PMingLiU" w:cs="新細明體;PMingLiU"/>
          <w:b/>
          <w:sz w:val="21"/>
          <w:szCs w:val="21"/>
        </w:rPr>
        <w:t xml:space="preserve">  Perfatory Notes</w:t>
      </w:r>
    </w:p>
    <w:p w14:paraId="75908DE1" w14:textId="77777777" w:rsidR="005A199A" w:rsidRDefault="00801952">
      <w:pPr>
        <w:tabs>
          <w:tab w:val="right" w:leader="dot" w:pos="7680"/>
        </w:tabs>
        <w:spacing w:line="440" w:lineRule="exact"/>
        <w:rPr>
          <w:b/>
          <w:sz w:val="21"/>
          <w:szCs w:val="21"/>
        </w:rPr>
      </w:pPr>
      <w:r>
        <w:rPr>
          <w:rFonts w:ascii="新細明體;PMingLiU" w:hAnsi="新細明體;PMingLiU" w:cs="新細明體;PMingLiU"/>
          <w:b/>
          <w:sz w:val="21"/>
          <w:szCs w:val="21"/>
        </w:rPr>
        <w:t>前</w:t>
      </w:r>
      <w:r>
        <w:rPr>
          <w:rFonts w:ascii="新細明體;PMingLiU" w:hAnsi="新細明體;PMingLiU" w:cs="新細明體;PMingLiU"/>
          <w:b/>
          <w:sz w:val="21"/>
          <w:szCs w:val="21"/>
        </w:rPr>
        <w:t xml:space="preserve">  </w:t>
      </w:r>
      <w:r>
        <w:rPr>
          <w:rFonts w:ascii="新細明體;PMingLiU" w:hAnsi="新細明體;PMingLiU" w:cs="新細明體;PMingLiU"/>
          <w:b/>
          <w:sz w:val="21"/>
          <w:szCs w:val="21"/>
        </w:rPr>
        <w:t>言</w:t>
      </w:r>
      <w:r>
        <w:rPr>
          <w:rFonts w:ascii="新細明體;PMingLiU" w:hAnsi="新細明體;PMingLiU" w:cs="新細明體;PMingLiU"/>
          <w:b/>
          <w:sz w:val="21"/>
          <w:szCs w:val="21"/>
        </w:rPr>
        <w:t xml:space="preserve">  Introduction</w:t>
      </w:r>
    </w:p>
    <w:p w14:paraId="459FE7B9" w14:textId="77777777" w:rsidR="005A199A" w:rsidRDefault="00801952">
      <w:pPr>
        <w:tabs>
          <w:tab w:val="right" w:leader="dot" w:pos="7680"/>
        </w:tabs>
        <w:spacing w:line="440" w:lineRule="exact"/>
        <w:rPr>
          <w:sz w:val="20"/>
          <w:szCs w:val="20"/>
        </w:rPr>
      </w:pPr>
      <w:r>
        <w:rPr>
          <w:b/>
          <w:sz w:val="21"/>
          <w:szCs w:val="21"/>
        </w:rPr>
        <w:t>(</w:t>
      </w:r>
      <w:r>
        <w:rPr>
          <w:b/>
          <w:sz w:val="21"/>
          <w:szCs w:val="21"/>
        </w:rPr>
        <w:t>一</w:t>
      </w:r>
      <w:r>
        <w:rPr>
          <w:b/>
          <w:sz w:val="21"/>
          <w:szCs w:val="21"/>
        </w:rPr>
        <w:t>)</w:t>
      </w:r>
      <w:r>
        <w:rPr>
          <w:b/>
          <w:sz w:val="21"/>
          <w:szCs w:val="21"/>
        </w:rPr>
        <w:t>歷年度各級教育簡況</w:t>
      </w:r>
      <w:r>
        <w:rPr>
          <w:rFonts w:eastAsia="Times New Roman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Summary of Education at All Levels</w:t>
      </w:r>
    </w:p>
    <w:p w14:paraId="22898F22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>各級學校概況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Education at All Levels</w:t>
      </w:r>
      <w:r>
        <w:rPr>
          <w:sz w:val="20"/>
          <w:szCs w:val="20"/>
        </w:rPr>
        <w:tab/>
        <w:t>2</w:t>
      </w:r>
    </w:p>
    <w:p w14:paraId="1244C68C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>各級學校校數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Schools at All Levels</w:t>
      </w:r>
      <w:r>
        <w:rPr>
          <w:sz w:val="20"/>
          <w:szCs w:val="20"/>
        </w:rPr>
        <w:tab/>
        <w:t>4</w:t>
      </w:r>
    </w:p>
    <w:p w14:paraId="7381AF5D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>各級學校專任教師人數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Teachers at All Levels</w:t>
      </w:r>
      <w:r>
        <w:rPr>
          <w:sz w:val="20"/>
          <w:szCs w:val="20"/>
        </w:rPr>
        <w:tab/>
        <w:t>8</w:t>
      </w:r>
    </w:p>
    <w:p w14:paraId="51318011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>各級學校職員人數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Staffs at All Levels</w:t>
      </w:r>
      <w:r>
        <w:rPr>
          <w:sz w:val="20"/>
          <w:szCs w:val="20"/>
        </w:rPr>
        <w:tab/>
        <w:t>12</w:t>
      </w:r>
    </w:p>
    <w:p w14:paraId="730ADA9F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>各級學校班級數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Classes at All Levels</w:t>
      </w:r>
      <w:r>
        <w:rPr>
          <w:sz w:val="20"/>
          <w:szCs w:val="20"/>
        </w:rPr>
        <w:tab/>
        <w:t>16</w:t>
      </w:r>
    </w:p>
    <w:p w14:paraId="02720CC9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>各級學校學生人數</w:t>
      </w:r>
      <w:r>
        <w:rPr>
          <w:sz w:val="20"/>
          <w:szCs w:val="20"/>
        </w:rPr>
        <w:t>Number of Students at All Levels</w:t>
      </w:r>
    </w:p>
    <w:p w14:paraId="6C613AC8" w14:textId="77777777" w:rsidR="005A199A" w:rsidRDefault="00801952">
      <w:pPr>
        <w:tabs>
          <w:tab w:val="right" w:leader="dot" w:pos="7680"/>
        </w:tabs>
        <w:ind w:firstLine="140"/>
        <w:rPr>
          <w:sz w:val="20"/>
          <w:szCs w:val="20"/>
        </w:rPr>
      </w:pPr>
      <w:r>
        <w:rPr>
          <w:sz w:val="20"/>
          <w:szCs w:val="20"/>
        </w:rPr>
        <w:t>公私立別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20</w:t>
      </w:r>
    </w:p>
    <w:p w14:paraId="6918FA99" w14:textId="77777777" w:rsidR="005A199A" w:rsidRDefault="00801952">
      <w:pPr>
        <w:tabs>
          <w:tab w:val="right" w:leader="dot" w:pos="7680"/>
        </w:tabs>
        <w:ind w:firstLine="140"/>
        <w:rPr>
          <w:sz w:val="20"/>
          <w:szCs w:val="20"/>
        </w:rPr>
      </w:pPr>
      <w:r>
        <w:rPr>
          <w:sz w:val="20"/>
          <w:szCs w:val="20"/>
        </w:rPr>
        <w:t>性別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Gender</w:t>
      </w:r>
      <w:r>
        <w:rPr>
          <w:sz w:val="20"/>
          <w:szCs w:val="20"/>
        </w:rPr>
        <w:tab/>
        <w:t>24</w:t>
      </w:r>
    </w:p>
    <w:p w14:paraId="7E52BEBB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>各級學校畢業生人數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Graduates at All Levels</w:t>
      </w:r>
      <w:r>
        <w:rPr>
          <w:sz w:val="20"/>
          <w:szCs w:val="20"/>
        </w:rPr>
        <w:tab/>
        <w:t>28</w:t>
      </w:r>
    </w:p>
    <w:p w14:paraId="476C1580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>各級學校學生人數占年底人口千分比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Students and</w:t>
      </w:r>
      <w:r>
        <w:rPr>
          <w:sz w:val="20"/>
          <w:szCs w:val="20"/>
        </w:rPr>
        <w:t xml:space="preserve"> Population Ratio</w:t>
      </w:r>
      <w:r>
        <w:rPr>
          <w:sz w:val="20"/>
          <w:szCs w:val="20"/>
        </w:rPr>
        <w:tab/>
        <w:t>32</w:t>
      </w:r>
    </w:p>
    <w:p w14:paraId="1881BC39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>適齡及學齡兒童就學率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Percentage of School Children to School-aged Children</w:t>
      </w:r>
      <w:r>
        <w:rPr>
          <w:sz w:val="20"/>
          <w:szCs w:val="20"/>
        </w:rPr>
        <w:tab/>
        <w:t>34</w:t>
      </w:r>
    </w:p>
    <w:p w14:paraId="441E9FB0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>各級畢業生升學率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Net Percentage of Graduates Entering Advanced Levels</w:t>
      </w:r>
      <w:r>
        <w:rPr>
          <w:sz w:val="20"/>
          <w:szCs w:val="20"/>
        </w:rPr>
        <w:tab/>
        <w:t>35</w:t>
      </w:r>
    </w:p>
    <w:p w14:paraId="65E0F9A1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>國中及高中畢業生就學機會率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Gross Percentage of Junior High &amp; Senior High</w:t>
      </w:r>
    </w:p>
    <w:p w14:paraId="02D57567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 xml:space="preserve">School Graduates Entering </w:t>
      </w:r>
      <w:r>
        <w:rPr>
          <w:sz w:val="20"/>
          <w:szCs w:val="20"/>
        </w:rPr>
        <w:t>Advanced Levels</w:t>
      </w:r>
      <w:r>
        <w:rPr>
          <w:sz w:val="20"/>
          <w:szCs w:val="20"/>
        </w:rPr>
        <w:tab/>
        <w:t>36</w:t>
      </w:r>
    </w:p>
    <w:p w14:paraId="520590B6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>各級學校女性教師人數及所占比率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and Percentage of Female Teachers </w:t>
      </w:r>
    </w:p>
    <w:p w14:paraId="3A8D7AF9" w14:textId="77777777" w:rsidR="005A199A" w:rsidRDefault="00801952">
      <w:pPr>
        <w:tabs>
          <w:tab w:val="right" w:leader="dot" w:pos="7680"/>
        </w:tabs>
        <w:ind w:firstLine="240"/>
        <w:rPr>
          <w:sz w:val="20"/>
          <w:szCs w:val="20"/>
        </w:rPr>
      </w:pPr>
      <w:r>
        <w:rPr>
          <w:sz w:val="20"/>
          <w:szCs w:val="20"/>
        </w:rPr>
        <w:t>at All Levels</w:t>
      </w:r>
      <w:r>
        <w:rPr>
          <w:sz w:val="20"/>
          <w:szCs w:val="20"/>
        </w:rPr>
        <w:tab/>
        <w:t>37</w:t>
      </w:r>
    </w:p>
    <w:p w14:paraId="60B37FAB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>各級教育學齡人口在學率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Enrollment Rate of School</w:t>
      </w:r>
    </w:p>
    <w:p w14:paraId="61359B76" w14:textId="77777777" w:rsidR="005A199A" w:rsidRDefault="00801952">
      <w:pPr>
        <w:tabs>
          <w:tab w:val="right" w:leader="dot" w:pos="7680"/>
        </w:tabs>
        <w:ind w:firstLine="240"/>
        <w:rPr>
          <w:sz w:val="20"/>
          <w:szCs w:val="20"/>
        </w:rPr>
      </w:pPr>
      <w:r>
        <w:rPr>
          <w:sz w:val="20"/>
          <w:szCs w:val="20"/>
        </w:rPr>
        <w:t>淨在學率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Net Enrollment Rate</w:t>
      </w:r>
      <w:r>
        <w:rPr>
          <w:sz w:val="20"/>
          <w:szCs w:val="20"/>
        </w:rPr>
        <w:tab/>
        <w:t>38</w:t>
      </w:r>
    </w:p>
    <w:p w14:paraId="6099DDA0" w14:textId="77777777" w:rsidR="005A199A" w:rsidRDefault="00801952">
      <w:pPr>
        <w:tabs>
          <w:tab w:val="right" w:leader="dot" w:pos="7680"/>
        </w:tabs>
        <w:ind w:firstLine="240"/>
        <w:rPr>
          <w:sz w:val="20"/>
          <w:szCs w:val="20"/>
        </w:rPr>
      </w:pPr>
      <w:r>
        <w:rPr>
          <w:sz w:val="20"/>
          <w:szCs w:val="20"/>
        </w:rPr>
        <w:t>粗在學率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Gross Enrollment Ratio</w:t>
      </w:r>
      <w:r>
        <w:rPr>
          <w:sz w:val="20"/>
          <w:szCs w:val="20"/>
        </w:rPr>
        <w:tab/>
        <w:t>40</w:t>
      </w:r>
    </w:p>
    <w:p w14:paraId="09D82236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>大專校院招生報考及錄取人數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Summary of Entrance Examination for </w:t>
      </w:r>
    </w:p>
    <w:p w14:paraId="43A53859" w14:textId="77777777" w:rsidR="005A199A" w:rsidRDefault="00801952">
      <w:pPr>
        <w:tabs>
          <w:tab w:val="right" w:leader="dot" w:pos="7680"/>
        </w:tabs>
        <w:ind w:firstLine="240"/>
        <w:rPr>
          <w:sz w:val="20"/>
          <w:szCs w:val="20"/>
        </w:rPr>
      </w:pPr>
      <w:r>
        <w:rPr>
          <w:sz w:val="20"/>
          <w:szCs w:val="20"/>
        </w:rPr>
        <w:t>Universities, Colleges and Junior Colleges</w:t>
      </w:r>
      <w:r>
        <w:rPr>
          <w:sz w:val="20"/>
          <w:szCs w:val="20"/>
        </w:rPr>
        <w:tab/>
        <w:t>42</w:t>
      </w:r>
    </w:p>
    <w:p w14:paraId="346F9A28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>各級學校經費支出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Total Educational Expenditure at All Level of Schools</w:t>
      </w:r>
      <w:r>
        <w:rPr>
          <w:sz w:val="20"/>
          <w:szCs w:val="20"/>
        </w:rPr>
        <w:tab/>
        <w:t>51</w:t>
      </w:r>
    </w:p>
    <w:p w14:paraId="3879B29E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>公私立各級教育經費支出總額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Total Educational Expenditure</w:t>
      </w:r>
      <w:r>
        <w:rPr>
          <w:sz w:val="20"/>
          <w:szCs w:val="20"/>
        </w:rPr>
        <w:tab/>
        <w:t>52</w:t>
      </w:r>
    </w:p>
    <w:p w14:paraId="2FC6392E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17.</w:t>
      </w:r>
      <w:r>
        <w:rPr>
          <w:sz w:val="20"/>
          <w:szCs w:val="20"/>
        </w:rPr>
        <w:t>各級政府教育經費支出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Public Educational Expenditure by Govern</w:t>
      </w:r>
      <w:r>
        <w:rPr>
          <w:sz w:val="20"/>
          <w:szCs w:val="20"/>
        </w:rPr>
        <w:t>ment</w:t>
      </w:r>
      <w:r>
        <w:rPr>
          <w:sz w:val="20"/>
          <w:szCs w:val="20"/>
        </w:rPr>
        <w:tab/>
        <w:t>54</w:t>
      </w:r>
    </w:p>
    <w:p w14:paraId="628C751F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18.</w:t>
      </w:r>
      <w:r>
        <w:rPr>
          <w:sz w:val="20"/>
          <w:szCs w:val="20"/>
        </w:rPr>
        <w:t>私立各級學校經費支出總額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Private Educational Expenditure at All Level of </w:t>
      </w:r>
    </w:p>
    <w:p w14:paraId="4176172E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56</w:t>
      </w:r>
    </w:p>
    <w:p w14:paraId="6A640F48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19.</w:t>
      </w:r>
      <w:r>
        <w:rPr>
          <w:sz w:val="20"/>
          <w:szCs w:val="20"/>
        </w:rPr>
        <w:t>教育經費占國民</w:t>
      </w:r>
      <w:r>
        <w:rPr>
          <w:sz w:val="20"/>
          <w:szCs w:val="20"/>
        </w:rPr>
        <w:t>(</w:t>
      </w:r>
      <w:r>
        <w:rPr>
          <w:sz w:val="20"/>
          <w:szCs w:val="20"/>
        </w:rPr>
        <w:t>內</w:t>
      </w:r>
      <w:r>
        <w:rPr>
          <w:sz w:val="20"/>
          <w:szCs w:val="20"/>
        </w:rPr>
        <w:t>)</w:t>
      </w:r>
      <w:r>
        <w:rPr>
          <w:sz w:val="20"/>
          <w:szCs w:val="20"/>
        </w:rPr>
        <w:t>生產毛額比率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The Ratio of Educational Expenditure to</w:t>
      </w:r>
    </w:p>
    <w:p w14:paraId="1BAB399D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>GNP,GDP</w:t>
      </w:r>
      <w:r>
        <w:rPr>
          <w:sz w:val="20"/>
          <w:szCs w:val="20"/>
        </w:rPr>
        <w:tab/>
        <w:t>57</w:t>
      </w:r>
    </w:p>
    <w:p w14:paraId="12CE0A90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20.</w:t>
      </w:r>
      <w:r>
        <w:rPr>
          <w:sz w:val="20"/>
          <w:szCs w:val="20"/>
        </w:rPr>
        <w:t>外國在華留學生人數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Foreign Students in R.O.C.</w:t>
      </w:r>
      <w:r>
        <w:rPr>
          <w:sz w:val="20"/>
          <w:szCs w:val="20"/>
        </w:rPr>
        <w:tab/>
        <w:t>58</w:t>
      </w:r>
    </w:p>
    <w:p w14:paraId="0577F794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21.</w:t>
      </w:r>
      <w:r>
        <w:rPr>
          <w:sz w:val="20"/>
          <w:szCs w:val="20"/>
        </w:rPr>
        <w:t>公費留學生出國人數</w:t>
      </w:r>
      <w:r>
        <w:rPr>
          <w:sz w:val="20"/>
          <w:szCs w:val="20"/>
        </w:rPr>
        <w:t>Government-financed R.O.C. Students Who Went A</w:t>
      </w:r>
      <w:r>
        <w:rPr>
          <w:sz w:val="20"/>
          <w:szCs w:val="20"/>
        </w:rPr>
        <w:t xml:space="preserve">broad for </w:t>
      </w:r>
    </w:p>
    <w:p w14:paraId="6661A442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>Study</w:t>
      </w:r>
      <w:r>
        <w:rPr>
          <w:sz w:val="20"/>
          <w:szCs w:val="20"/>
        </w:rPr>
        <w:tab/>
        <w:t>82</w:t>
      </w:r>
    </w:p>
    <w:p w14:paraId="4AE75A5B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22.</w:t>
      </w:r>
      <w:r>
        <w:rPr>
          <w:sz w:val="20"/>
          <w:szCs w:val="20"/>
        </w:rPr>
        <w:t>公費留考錄取人數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R.O.C Students Who Passed Exams for Government Financial </w:t>
      </w:r>
    </w:p>
    <w:p w14:paraId="288241DB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>Aid</w:t>
      </w:r>
      <w:r>
        <w:rPr>
          <w:sz w:val="20"/>
          <w:szCs w:val="20"/>
        </w:rPr>
        <w:tab/>
        <w:t>84</w:t>
      </w:r>
    </w:p>
    <w:p w14:paraId="28253E82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23.</w:t>
      </w:r>
      <w:r>
        <w:rPr>
          <w:sz w:val="20"/>
          <w:szCs w:val="20"/>
        </w:rPr>
        <w:t>我國辦理留學簽證人數統計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Students Applying for Visas to Study </w:t>
      </w:r>
    </w:p>
    <w:p w14:paraId="37DBD3CC" w14:textId="77777777" w:rsidR="005A199A" w:rsidRDefault="00801952">
      <w:pPr>
        <w:tabs>
          <w:tab w:val="right" w:leader="dot" w:pos="7680"/>
        </w:tabs>
        <w:ind w:firstLine="260"/>
        <w:rPr>
          <w:sz w:val="20"/>
          <w:szCs w:val="20"/>
        </w:rPr>
      </w:pPr>
      <w:r>
        <w:rPr>
          <w:sz w:val="20"/>
          <w:szCs w:val="20"/>
        </w:rPr>
        <w:t>Abroad</w:t>
      </w:r>
      <w:r>
        <w:rPr>
          <w:sz w:val="20"/>
          <w:szCs w:val="20"/>
        </w:rPr>
        <w:tab/>
        <w:t>87</w:t>
      </w:r>
    </w:p>
    <w:p w14:paraId="07591965" w14:textId="77777777" w:rsidR="005A199A" w:rsidRDefault="005A199A">
      <w:pPr>
        <w:tabs>
          <w:tab w:val="right" w:leader="dot" w:pos="7680"/>
        </w:tabs>
        <w:ind w:firstLine="480"/>
        <w:rPr>
          <w:sz w:val="20"/>
          <w:szCs w:val="20"/>
        </w:rPr>
      </w:pPr>
    </w:p>
    <w:p w14:paraId="002FFAD5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二</w:t>
      </w:r>
      <w:r>
        <w:rPr>
          <w:b/>
          <w:sz w:val="20"/>
          <w:szCs w:val="20"/>
        </w:rPr>
        <w:t>)97</w:t>
      </w:r>
      <w:r>
        <w:rPr>
          <w:b/>
          <w:sz w:val="20"/>
          <w:szCs w:val="20"/>
        </w:rPr>
        <w:t>學年度各級教育現況</w:t>
      </w:r>
      <w:r>
        <w:rPr>
          <w:rFonts w:eastAsia="Times New Roman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Current Data of School Year 2008-2009</w:t>
      </w:r>
    </w:p>
    <w:p w14:paraId="4BB66743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>幼稚教育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Pre-School Education </w:t>
      </w:r>
    </w:p>
    <w:p w14:paraId="2FA463C9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幼</w:t>
      </w:r>
      <w:r>
        <w:rPr>
          <w:sz w:val="20"/>
          <w:szCs w:val="20"/>
        </w:rPr>
        <w:t>稚園概況</w:t>
      </w:r>
      <w:r>
        <w:rPr>
          <w:sz w:val="20"/>
          <w:szCs w:val="20"/>
        </w:rPr>
        <w:t>Summary of Kindergartens</w:t>
      </w:r>
    </w:p>
    <w:p w14:paraId="5094F434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90</w:t>
      </w:r>
    </w:p>
    <w:p w14:paraId="7D695517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91</w:t>
      </w:r>
    </w:p>
    <w:p w14:paraId="4CF24A44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>國民教育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Nine-Year Compulsory Education</w:t>
      </w:r>
    </w:p>
    <w:p w14:paraId="0617F6BC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國民小學概況</w:t>
      </w:r>
      <w:r>
        <w:rPr>
          <w:sz w:val="20"/>
          <w:szCs w:val="20"/>
        </w:rPr>
        <w:t>Summary of Primary Schools</w:t>
      </w:r>
    </w:p>
    <w:p w14:paraId="60615094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92</w:t>
      </w:r>
    </w:p>
    <w:p w14:paraId="105D2625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93</w:t>
      </w:r>
    </w:p>
    <w:p w14:paraId="608D0DE4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國民小學校數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</w:t>
      </w:r>
      <w:r>
        <w:rPr>
          <w:sz w:val="20"/>
          <w:szCs w:val="20"/>
        </w:rPr>
        <w:t>Primary Schools</w:t>
      </w:r>
      <w:r>
        <w:rPr>
          <w:sz w:val="20"/>
          <w:szCs w:val="20"/>
        </w:rPr>
        <w:tab/>
        <w:t>94</w:t>
      </w:r>
    </w:p>
    <w:p w14:paraId="1E5AC35D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>國民小學教師人數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Teachers in Primary Schools</w:t>
      </w:r>
      <w:r>
        <w:rPr>
          <w:sz w:val="20"/>
          <w:szCs w:val="20"/>
        </w:rPr>
        <w:tab/>
        <w:t>95</w:t>
      </w:r>
    </w:p>
    <w:p w14:paraId="1B0590F7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>國民小學班級數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Classes in Primary Schools</w:t>
      </w:r>
      <w:r>
        <w:rPr>
          <w:sz w:val="20"/>
          <w:szCs w:val="20"/>
        </w:rPr>
        <w:tab/>
        <w:t>96</w:t>
      </w:r>
    </w:p>
    <w:p w14:paraId="3F9726D4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(5)</w:t>
      </w:r>
      <w:r>
        <w:rPr>
          <w:sz w:val="20"/>
          <w:szCs w:val="20"/>
        </w:rPr>
        <w:t>國民小學學生人數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Primary Schools</w:t>
      </w:r>
      <w:r>
        <w:rPr>
          <w:sz w:val="20"/>
          <w:szCs w:val="20"/>
        </w:rPr>
        <w:tab/>
        <w:t>97</w:t>
      </w:r>
    </w:p>
    <w:p w14:paraId="24B9575A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(6)</w:t>
      </w:r>
      <w:r>
        <w:rPr>
          <w:sz w:val="20"/>
          <w:szCs w:val="20"/>
        </w:rPr>
        <w:t>國民中學概況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Junior High Schools</w:t>
      </w:r>
    </w:p>
    <w:p w14:paraId="7558E458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98</w:t>
      </w:r>
    </w:p>
    <w:p w14:paraId="6E3CFD33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z w:val="20"/>
          <w:szCs w:val="20"/>
        </w:rPr>
        <w:t xml:space="preserve"> Location of Schools</w:t>
      </w:r>
      <w:r>
        <w:rPr>
          <w:sz w:val="20"/>
          <w:szCs w:val="20"/>
        </w:rPr>
        <w:tab/>
        <w:t>99</w:t>
      </w:r>
    </w:p>
    <w:p w14:paraId="34CA89D6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(7)</w:t>
      </w:r>
      <w:r>
        <w:rPr>
          <w:sz w:val="20"/>
          <w:szCs w:val="20"/>
        </w:rPr>
        <w:t>國民中學校數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Junior High Schools</w:t>
      </w:r>
      <w:r>
        <w:rPr>
          <w:sz w:val="20"/>
          <w:szCs w:val="20"/>
        </w:rPr>
        <w:tab/>
        <w:t>100</w:t>
      </w:r>
    </w:p>
    <w:p w14:paraId="59169767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(8)</w:t>
      </w:r>
      <w:r>
        <w:rPr>
          <w:sz w:val="20"/>
          <w:szCs w:val="20"/>
        </w:rPr>
        <w:t>國民中學教師人數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Teachers in Junior High Schools</w:t>
      </w:r>
      <w:r>
        <w:rPr>
          <w:sz w:val="20"/>
          <w:szCs w:val="20"/>
        </w:rPr>
        <w:tab/>
        <w:t>101</w:t>
      </w:r>
    </w:p>
    <w:p w14:paraId="52BB414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(9)</w:t>
      </w:r>
      <w:r>
        <w:rPr>
          <w:sz w:val="20"/>
          <w:szCs w:val="20"/>
        </w:rPr>
        <w:t>國民中學學生人數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Junior High Schools</w:t>
      </w:r>
      <w:r>
        <w:rPr>
          <w:sz w:val="20"/>
          <w:szCs w:val="20"/>
        </w:rPr>
        <w:tab/>
        <w:t>102</w:t>
      </w:r>
    </w:p>
    <w:p w14:paraId="74C33799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>高級中等教育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Senior Secondary Education</w:t>
      </w:r>
    </w:p>
    <w:p w14:paraId="0038D263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高級中學概況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Senior High Sch</w:t>
      </w:r>
      <w:r>
        <w:rPr>
          <w:sz w:val="20"/>
          <w:szCs w:val="20"/>
        </w:rPr>
        <w:t>ools</w:t>
      </w:r>
    </w:p>
    <w:p w14:paraId="1EEBBF5D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103</w:t>
      </w:r>
    </w:p>
    <w:p w14:paraId="55190A62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104</w:t>
      </w:r>
    </w:p>
    <w:p w14:paraId="3CB03149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高級中學教師人數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Teachers in Senior High Schools</w:t>
      </w:r>
      <w:r>
        <w:rPr>
          <w:sz w:val="20"/>
          <w:szCs w:val="20"/>
        </w:rPr>
        <w:tab/>
        <w:t>105</w:t>
      </w:r>
    </w:p>
    <w:p w14:paraId="4E5F95A2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>高級中學學生人數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Senior High Schools</w:t>
      </w:r>
      <w:r>
        <w:rPr>
          <w:sz w:val="20"/>
          <w:szCs w:val="20"/>
        </w:rPr>
        <w:tab/>
        <w:t>106</w:t>
      </w:r>
    </w:p>
    <w:p w14:paraId="43FC591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>綜合高中概況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Comprehensive High Schools</w:t>
      </w:r>
      <w:r>
        <w:rPr>
          <w:sz w:val="20"/>
          <w:szCs w:val="20"/>
        </w:rPr>
        <w:tab/>
        <w:t>107</w:t>
      </w:r>
    </w:p>
    <w:p w14:paraId="42F1CCA0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(5)</w:t>
      </w:r>
      <w:r>
        <w:rPr>
          <w:sz w:val="20"/>
          <w:szCs w:val="20"/>
        </w:rPr>
        <w:t>高級中學附設職業類科概況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</w:rPr>
        <w:t xml:space="preserve">umber of Classes, Students and Graduates of </w:t>
      </w:r>
    </w:p>
    <w:p w14:paraId="5143DBBC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lastRenderedPageBreak/>
        <w:t>Senior Vocational Courses Affiliated to Senior High Schools</w:t>
      </w:r>
      <w:r>
        <w:rPr>
          <w:sz w:val="20"/>
          <w:szCs w:val="20"/>
        </w:rPr>
        <w:tab/>
        <w:t>108</w:t>
      </w:r>
    </w:p>
    <w:p w14:paraId="33518B52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(6)</w:t>
      </w:r>
      <w:r>
        <w:rPr>
          <w:sz w:val="20"/>
          <w:szCs w:val="20"/>
        </w:rPr>
        <w:t>高級職業學校概況</w:t>
      </w:r>
      <w:r>
        <w:rPr>
          <w:sz w:val="20"/>
          <w:szCs w:val="20"/>
        </w:rPr>
        <w:t>Summary of Senior Vocational Schools</w:t>
      </w:r>
    </w:p>
    <w:p w14:paraId="5A5AA254" w14:textId="77777777" w:rsidR="005A199A" w:rsidRDefault="00801952">
      <w:pPr>
        <w:tabs>
          <w:tab w:val="right" w:leader="dot" w:pos="7680"/>
        </w:tabs>
        <w:ind w:firstLine="32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109</w:t>
      </w:r>
    </w:p>
    <w:p w14:paraId="62124CAD" w14:textId="77777777" w:rsidR="005A199A" w:rsidRDefault="00801952">
      <w:pPr>
        <w:tabs>
          <w:tab w:val="right" w:leader="dot" w:pos="7680"/>
        </w:tabs>
        <w:ind w:firstLine="32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110</w:t>
      </w:r>
    </w:p>
    <w:p w14:paraId="731472B8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(7)</w:t>
      </w:r>
      <w:r>
        <w:rPr>
          <w:sz w:val="20"/>
          <w:szCs w:val="20"/>
        </w:rPr>
        <w:t>高級職業學校校數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</w:t>
      </w:r>
      <w:r>
        <w:rPr>
          <w:sz w:val="20"/>
          <w:szCs w:val="20"/>
        </w:rPr>
        <w:t>Senior Vocational Schools</w:t>
      </w:r>
      <w:r>
        <w:rPr>
          <w:sz w:val="20"/>
          <w:szCs w:val="20"/>
        </w:rPr>
        <w:tab/>
        <w:t>111</w:t>
      </w:r>
    </w:p>
    <w:p w14:paraId="7281EFEE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(8)</w:t>
      </w:r>
      <w:r>
        <w:rPr>
          <w:sz w:val="20"/>
          <w:szCs w:val="20"/>
        </w:rPr>
        <w:t>高級職業學校教師及職員人數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─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學校類別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Teachers and Staffs </w:t>
      </w:r>
    </w:p>
    <w:p w14:paraId="7DDE7DA9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in Senior Vocational Schools by Schools Classification</w:t>
      </w:r>
      <w:r>
        <w:rPr>
          <w:sz w:val="20"/>
          <w:szCs w:val="20"/>
        </w:rPr>
        <w:tab/>
        <w:t>112</w:t>
      </w:r>
    </w:p>
    <w:p w14:paraId="5B87B48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(9)</w:t>
      </w:r>
      <w:r>
        <w:rPr>
          <w:sz w:val="20"/>
          <w:szCs w:val="20"/>
        </w:rPr>
        <w:t>高級職業學校教師人數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Teachers in Senior Vocational Schools</w:t>
      </w:r>
      <w:r>
        <w:rPr>
          <w:sz w:val="20"/>
          <w:szCs w:val="20"/>
        </w:rPr>
        <w:tab/>
        <w:t>113</w:t>
      </w:r>
    </w:p>
    <w:p w14:paraId="0024994D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(10)</w:t>
      </w:r>
      <w:r>
        <w:rPr>
          <w:sz w:val="20"/>
          <w:szCs w:val="20"/>
        </w:rPr>
        <w:t>高級職業學校班級數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Classes in Senior Voca</w:t>
      </w:r>
      <w:r>
        <w:rPr>
          <w:sz w:val="20"/>
          <w:szCs w:val="20"/>
        </w:rPr>
        <w:t>tional Schools</w:t>
      </w:r>
      <w:r>
        <w:rPr>
          <w:sz w:val="20"/>
          <w:szCs w:val="20"/>
        </w:rPr>
        <w:tab/>
        <w:t>114</w:t>
      </w:r>
    </w:p>
    <w:p w14:paraId="1719C9AF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(11)</w:t>
      </w:r>
      <w:r>
        <w:rPr>
          <w:sz w:val="20"/>
          <w:szCs w:val="20"/>
        </w:rPr>
        <w:t>高級職業學校學生人數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Senior Vocational Schools</w:t>
      </w:r>
    </w:p>
    <w:p w14:paraId="535B0695" w14:textId="77777777" w:rsidR="005A199A" w:rsidRDefault="00801952">
      <w:pPr>
        <w:tabs>
          <w:tab w:val="right" w:leader="dot" w:pos="7680"/>
        </w:tabs>
        <w:ind w:firstLine="420"/>
        <w:rPr>
          <w:sz w:val="20"/>
          <w:szCs w:val="20"/>
        </w:rPr>
      </w:pPr>
      <w:r>
        <w:rPr>
          <w:sz w:val="20"/>
          <w:szCs w:val="20"/>
        </w:rPr>
        <w:t>年級別及年齡別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Grades and Ages</w:t>
      </w:r>
      <w:r>
        <w:rPr>
          <w:sz w:val="20"/>
          <w:szCs w:val="20"/>
        </w:rPr>
        <w:tab/>
        <w:t>115</w:t>
      </w:r>
    </w:p>
    <w:p w14:paraId="66185953" w14:textId="77777777" w:rsidR="005A199A" w:rsidRDefault="00801952">
      <w:pPr>
        <w:tabs>
          <w:tab w:val="right" w:leader="dot" w:pos="7680"/>
        </w:tabs>
        <w:ind w:firstLine="420"/>
        <w:rPr>
          <w:sz w:val="20"/>
          <w:szCs w:val="20"/>
        </w:rPr>
      </w:pPr>
      <w:r>
        <w:rPr>
          <w:sz w:val="20"/>
          <w:szCs w:val="20"/>
        </w:rPr>
        <w:t>類科別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Classification</w:t>
      </w:r>
      <w:r>
        <w:rPr>
          <w:sz w:val="20"/>
          <w:szCs w:val="20"/>
        </w:rPr>
        <w:tab/>
        <w:t>116</w:t>
      </w:r>
    </w:p>
    <w:p w14:paraId="4F27B758" w14:textId="77777777" w:rsidR="005A199A" w:rsidRDefault="00801952">
      <w:pPr>
        <w:tabs>
          <w:tab w:val="right" w:leader="dot" w:pos="7680"/>
        </w:tabs>
        <w:ind w:firstLine="420"/>
        <w:rPr>
          <w:sz w:val="20"/>
          <w:szCs w:val="20"/>
        </w:rPr>
      </w:pPr>
      <w:r>
        <w:rPr>
          <w:sz w:val="20"/>
          <w:szCs w:val="20"/>
        </w:rPr>
        <w:t>夜間部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Evening Session</w:t>
      </w:r>
      <w:r>
        <w:rPr>
          <w:sz w:val="20"/>
          <w:szCs w:val="20"/>
        </w:rPr>
        <w:tab/>
        <w:t>118</w:t>
      </w:r>
    </w:p>
    <w:p w14:paraId="41B17DEA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(12)</w:t>
      </w:r>
      <w:r>
        <w:rPr>
          <w:sz w:val="20"/>
          <w:szCs w:val="20"/>
        </w:rPr>
        <w:t>高級職業學校畢業生人數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Graduates from Senior Vocational </w:t>
      </w:r>
    </w:p>
    <w:p w14:paraId="513856C5" w14:textId="77777777" w:rsidR="005A199A" w:rsidRDefault="00801952">
      <w:pPr>
        <w:tabs>
          <w:tab w:val="right" w:leader="dot" w:pos="7680"/>
        </w:tabs>
        <w:ind w:firstLine="450"/>
        <w:rPr>
          <w:sz w:val="20"/>
          <w:szCs w:val="20"/>
        </w:rPr>
      </w:pP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119</w:t>
      </w:r>
    </w:p>
    <w:p w14:paraId="79659875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(13)</w:t>
      </w:r>
      <w:r>
        <w:rPr>
          <w:sz w:val="20"/>
          <w:szCs w:val="20"/>
        </w:rPr>
        <w:t>中等學校僑生人數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</w:t>
      </w:r>
      <w:r>
        <w:rPr>
          <w:sz w:val="20"/>
          <w:szCs w:val="20"/>
        </w:rPr>
        <w:t xml:space="preserve">f Overseas Chinese Students in Secondary </w:t>
      </w:r>
    </w:p>
    <w:p w14:paraId="4996B8FD" w14:textId="77777777" w:rsidR="005A199A" w:rsidRDefault="00801952">
      <w:pPr>
        <w:tabs>
          <w:tab w:val="right" w:leader="dot" w:pos="7680"/>
        </w:tabs>
        <w:ind w:firstLine="450"/>
        <w:rPr>
          <w:sz w:val="20"/>
          <w:szCs w:val="20"/>
        </w:rPr>
      </w:pP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120</w:t>
      </w:r>
    </w:p>
    <w:p w14:paraId="36439EBF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>高等教育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Higher Education</w:t>
      </w:r>
    </w:p>
    <w:p w14:paraId="5B2DE13F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大專校院概況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Universities, Colleges and Junior Colleges</w:t>
      </w:r>
      <w:r>
        <w:rPr>
          <w:sz w:val="20"/>
          <w:szCs w:val="20"/>
        </w:rPr>
        <w:tab/>
        <w:t>121</w:t>
      </w:r>
    </w:p>
    <w:p w14:paraId="0A27224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大學校院校數及研究所數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Universities,Colleges and Graduate </w:t>
      </w:r>
    </w:p>
    <w:p w14:paraId="1A59CE77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122</w:t>
      </w:r>
    </w:p>
    <w:p w14:paraId="02525D36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>專科學校校數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Junior Colleges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>22</w:t>
      </w:r>
    </w:p>
    <w:p w14:paraId="2CCE9A04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>大專校院研究所及科系數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Graduate Schools and Departments in </w:t>
      </w:r>
    </w:p>
    <w:p w14:paraId="0CF7442E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Universities, Colleges and Junior Colleges</w:t>
      </w:r>
      <w:r>
        <w:rPr>
          <w:sz w:val="20"/>
          <w:szCs w:val="20"/>
        </w:rPr>
        <w:tab/>
        <w:t>123</w:t>
      </w:r>
    </w:p>
    <w:p w14:paraId="04FF5016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(5)</w:t>
      </w:r>
      <w:r>
        <w:rPr>
          <w:sz w:val="20"/>
          <w:szCs w:val="20"/>
        </w:rPr>
        <w:t>大專校院專任教師及助教人數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Full-Time Teachers and </w:t>
      </w:r>
    </w:p>
    <w:p w14:paraId="51B01862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Assistants in Universities, Colleges and Junior Colleges</w:t>
      </w:r>
    </w:p>
    <w:p w14:paraId="6BA450E0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大學校院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Universities and </w:t>
      </w:r>
      <w:r>
        <w:rPr>
          <w:sz w:val="20"/>
          <w:szCs w:val="20"/>
        </w:rPr>
        <w:t>Colleges</w:t>
      </w:r>
      <w:r>
        <w:rPr>
          <w:sz w:val="20"/>
          <w:szCs w:val="20"/>
        </w:rPr>
        <w:tab/>
        <w:t>124</w:t>
      </w:r>
    </w:p>
    <w:p w14:paraId="19BF8316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專科學校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Junior Colleges</w:t>
      </w:r>
      <w:r>
        <w:rPr>
          <w:sz w:val="20"/>
          <w:szCs w:val="20"/>
        </w:rPr>
        <w:tab/>
        <w:t>126</w:t>
      </w:r>
    </w:p>
    <w:p w14:paraId="63149112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(6)</w:t>
      </w:r>
      <w:r>
        <w:rPr>
          <w:sz w:val="20"/>
          <w:szCs w:val="20"/>
        </w:rPr>
        <w:t>大專校院兼任教師人數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Part-Time Teachers in Universities, </w:t>
      </w:r>
    </w:p>
    <w:p w14:paraId="270E5494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Colleges and Junior Colleges</w:t>
      </w:r>
      <w:r>
        <w:rPr>
          <w:sz w:val="20"/>
          <w:szCs w:val="20"/>
        </w:rPr>
        <w:tab/>
        <w:t>128</w:t>
      </w:r>
    </w:p>
    <w:p w14:paraId="6BCF80F6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(7)</w:t>
      </w:r>
      <w:r>
        <w:rPr>
          <w:sz w:val="20"/>
          <w:szCs w:val="20"/>
        </w:rPr>
        <w:t>大專校院班級數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Classes in Universities, Colleges and Junior </w:t>
      </w:r>
    </w:p>
    <w:p w14:paraId="12935D59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Colleges</w:t>
      </w:r>
    </w:p>
    <w:p w14:paraId="3A70DC19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教育程度別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Levels of Education</w:t>
      </w:r>
      <w:r>
        <w:rPr>
          <w:sz w:val="20"/>
          <w:szCs w:val="20"/>
        </w:rPr>
        <w:tab/>
        <w:t>129</w:t>
      </w:r>
    </w:p>
    <w:p w14:paraId="16B890D6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研究類別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By </w:t>
      </w:r>
      <w:r>
        <w:rPr>
          <w:sz w:val="20"/>
          <w:szCs w:val="20"/>
        </w:rPr>
        <w:t>Course of Study</w:t>
      </w:r>
      <w:r>
        <w:rPr>
          <w:sz w:val="20"/>
          <w:szCs w:val="20"/>
        </w:rPr>
        <w:tab/>
        <w:t>130</w:t>
      </w:r>
    </w:p>
    <w:p w14:paraId="41992ED8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(8)</w:t>
      </w:r>
      <w:r>
        <w:rPr>
          <w:sz w:val="20"/>
          <w:szCs w:val="20"/>
        </w:rPr>
        <w:t>大專校院學生人數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Universities, Colleges and Junior Colleges</w:t>
      </w:r>
    </w:p>
    <w:p w14:paraId="2CA6EACA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lastRenderedPageBreak/>
        <w:t>研究類別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Course of Study</w:t>
      </w:r>
      <w:r>
        <w:rPr>
          <w:sz w:val="20"/>
          <w:szCs w:val="20"/>
        </w:rPr>
        <w:tab/>
        <w:t>132</w:t>
      </w:r>
    </w:p>
    <w:p w14:paraId="1A8A0474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年齡別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Ages</w:t>
      </w:r>
      <w:r>
        <w:rPr>
          <w:sz w:val="20"/>
          <w:szCs w:val="20"/>
        </w:rPr>
        <w:tab/>
        <w:t>134</w:t>
      </w:r>
    </w:p>
    <w:p w14:paraId="3BD98B0A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教育程度別</w:t>
      </w:r>
      <w:r>
        <w:rPr>
          <w:sz w:val="20"/>
          <w:szCs w:val="20"/>
        </w:rPr>
        <w:t>By Levels of Education</w:t>
      </w:r>
      <w:r>
        <w:rPr>
          <w:sz w:val="20"/>
          <w:szCs w:val="20"/>
        </w:rPr>
        <w:tab/>
        <w:t>138</w:t>
      </w:r>
    </w:p>
    <w:p w14:paraId="23B7E19D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(9)</w:t>
      </w:r>
      <w:r>
        <w:rPr>
          <w:sz w:val="20"/>
          <w:szCs w:val="20"/>
        </w:rPr>
        <w:t>大專校院畢業人數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Graduates from Universities, Colleges and </w:t>
      </w:r>
    </w:p>
    <w:p w14:paraId="60571BD9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Junior Colleges</w:t>
      </w:r>
      <w:r>
        <w:rPr>
          <w:sz w:val="20"/>
          <w:szCs w:val="20"/>
        </w:rPr>
        <w:tab/>
        <w:t>13</w:t>
      </w:r>
      <w:r>
        <w:rPr>
          <w:sz w:val="20"/>
          <w:szCs w:val="20"/>
        </w:rPr>
        <w:t>9</w:t>
      </w:r>
    </w:p>
    <w:p w14:paraId="08D44F8B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(10)</w:t>
      </w:r>
      <w:r>
        <w:rPr>
          <w:sz w:val="20"/>
          <w:szCs w:val="20"/>
        </w:rPr>
        <w:t>大專校院在學僑生人數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Overseas Chinese Students in </w:t>
      </w:r>
    </w:p>
    <w:p w14:paraId="53FC36B3" w14:textId="77777777" w:rsidR="005A199A" w:rsidRDefault="00801952">
      <w:pPr>
        <w:tabs>
          <w:tab w:val="right" w:leader="dot" w:pos="7680"/>
        </w:tabs>
        <w:ind w:firstLine="450"/>
        <w:rPr>
          <w:sz w:val="20"/>
          <w:szCs w:val="20"/>
        </w:rPr>
      </w:pPr>
      <w:r>
        <w:rPr>
          <w:sz w:val="20"/>
          <w:szCs w:val="20"/>
        </w:rPr>
        <w:t>Universities, Colleges and Junior Colleges</w:t>
      </w:r>
      <w:r>
        <w:rPr>
          <w:sz w:val="20"/>
          <w:szCs w:val="20"/>
        </w:rPr>
        <w:tab/>
        <w:t>141</w:t>
      </w:r>
    </w:p>
    <w:p w14:paraId="0DCB5B8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(11)</w:t>
      </w:r>
      <w:r>
        <w:rPr>
          <w:sz w:val="20"/>
          <w:szCs w:val="20"/>
        </w:rPr>
        <w:t>大專校院畢業僑生人數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Overseas Chinese Graduates from </w:t>
      </w:r>
    </w:p>
    <w:p w14:paraId="4D821B9C" w14:textId="77777777" w:rsidR="005A199A" w:rsidRDefault="00801952">
      <w:pPr>
        <w:tabs>
          <w:tab w:val="right" w:leader="dot" w:pos="7680"/>
        </w:tabs>
        <w:ind w:firstLine="450"/>
        <w:rPr>
          <w:sz w:val="20"/>
          <w:szCs w:val="20"/>
        </w:rPr>
      </w:pPr>
      <w:r>
        <w:rPr>
          <w:sz w:val="20"/>
          <w:szCs w:val="20"/>
        </w:rPr>
        <w:t>Universities, Colleges and Junior Colleges</w:t>
      </w:r>
      <w:r>
        <w:rPr>
          <w:sz w:val="20"/>
          <w:szCs w:val="20"/>
        </w:rPr>
        <w:tab/>
        <w:t>142</w:t>
      </w:r>
    </w:p>
    <w:p w14:paraId="136A0EE9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(12)</w:t>
      </w:r>
      <w:r>
        <w:rPr>
          <w:sz w:val="20"/>
          <w:szCs w:val="20"/>
        </w:rPr>
        <w:t>空中大學概況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Open Universities</w:t>
      </w:r>
      <w:r>
        <w:rPr>
          <w:sz w:val="20"/>
          <w:szCs w:val="20"/>
        </w:rPr>
        <w:tab/>
        <w:t>143</w:t>
      </w:r>
    </w:p>
    <w:p w14:paraId="66CAAEF3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>特</w:t>
      </w:r>
      <w:r>
        <w:rPr>
          <w:sz w:val="20"/>
          <w:szCs w:val="20"/>
        </w:rPr>
        <w:t>殊教育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Special Education</w:t>
      </w:r>
    </w:p>
    <w:p w14:paraId="08A683DC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特殊教育學校概況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Special Education Schools</w:t>
      </w:r>
      <w:r>
        <w:rPr>
          <w:sz w:val="20"/>
          <w:szCs w:val="20"/>
        </w:rPr>
        <w:tab/>
        <w:t>144</w:t>
      </w:r>
    </w:p>
    <w:p w14:paraId="771D51C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中、小學附設特殊班概況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Summary of Special Classes Affiliated to Primary </w:t>
      </w:r>
    </w:p>
    <w:p w14:paraId="3AD65A37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Schools and Secondary Schools</w:t>
      </w:r>
    </w:p>
    <w:p w14:paraId="4C4FC89F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國中、國小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Primary and Junior High Schools</w:t>
      </w:r>
      <w:r>
        <w:rPr>
          <w:sz w:val="20"/>
          <w:szCs w:val="20"/>
        </w:rPr>
        <w:tab/>
        <w:t>146</w:t>
      </w:r>
    </w:p>
    <w:p w14:paraId="2BD05108" w14:textId="77777777" w:rsidR="005A199A" w:rsidRDefault="00801952">
      <w:pPr>
        <w:tabs>
          <w:tab w:val="right" w:leader="dot" w:pos="7680"/>
        </w:tabs>
        <w:ind w:firstLine="330"/>
        <w:rPr>
          <w:sz w:val="20"/>
          <w:szCs w:val="20"/>
        </w:rPr>
      </w:pPr>
      <w:r>
        <w:rPr>
          <w:sz w:val="20"/>
          <w:szCs w:val="20"/>
        </w:rPr>
        <w:t>高中、高職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Senior High and Vocational </w:t>
      </w: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148</w:t>
      </w:r>
    </w:p>
    <w:p w14:paraId="71C16E81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(3) )</w:t>
      </w:r>
      <w:r>
        <w:rPr>
          <w:sz w:val="20"/>
          <w:szCs w:val="20"/>
        </w:rPr>
        <w:t>特殊教育學校學生人數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—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年級別及年齡別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Number of Students in Special </w:t>
      </w:r>
    </w:p>
    <w:p w14:paraId="24B93976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Schools by Grades and Ages</w:t>
      </w:r>
      <w:r>
        <w:rPr>
          <w:sz w:val="20"/>
          <w:szCs w:val="20"/>
        </w:rPr>
        <w:tab/>
        <w:t>150</w:t>
      </w:r>
    </w:p>
    <w:p w14:paraId="70DE1B3D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>補習及進修教育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Supplementary and Continuing Education</w:t>
      </w:r>
    </w:p>
    <w:p w14:paraId="13C7D5EB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國民中小學補習學校概況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Summary of Supplementary Schools Affiliated to </w:t>
      </w:r>
    </w:p>
    <w:p w14:paraId="74665B6E" w14:textId="77777777" w:rsidR="005A199A" w:rsidRDefault="00801952">
      <w:pPr>
        <w:tabs>
          <w:tab w:val="right" w:leader="dot" w:pos="7680"/>
        </w:tabs>
        <w:ind w:firstLine="350"/>
        <w:rPr>
          <w:sz w:val="20"/>
          <w:szCs w:val="20"/>
        </w:rPr>
      </w:pPr>
      <w:r>
        <w:rPr>
          <w:sz w:val="20"/>
          <w:szCs w:val="20"/>
        </w:rPr>
        <w:t>Primary and Junior High Schools</w:t>
      </w:r>
    </w:p>
    <w:p w14:paraId="15CE7A9B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By </w:t>
      </w:r>
      <w:r>
        <w:rPr>
          <w:sz w:val="20"/>
          <w:szCs w:val="20"/>
        </w:rPr>
        <w:t>Public or Private</w:t>
      </w:r>
      <w:r>
        <w:rPr>
          <w:sz w:val="20"/>
          <w:szCs w:val="20"/>
        </w:rPr>
        <w:tab/>
        <w:t>151</w:t>
      </w:r>
    </w:p>
    <w:p w14:paraId="2D4258A9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152</w:t>
      </w:r>
    </w:p>
    <w:p w14:paraId="655028C1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年級別及年齡別學生數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by Grades and Ages</w:t>
      </w:r>
      <w:r>
        <w:rPr>
          <w:sz w:val="20"/>
          <w:szCs w:val="20"/>
        </w:rPr>
        <w:tab/>
        <w:t>153</w:t>
      </w:r>
    </w:p>
    <w:p w14:paraId="4F385A64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高級中等進修學校概況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Senior Secondary Continuing Education</w:t>
      </w:r>
    </w:p>
    <w:p w14:paraId="3FF085D8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154</w:t>
      </w:r>
    </w:p>
    <w:p w14:paraId="094B8F4E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學校所在地區別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Location of Schools</w:t>
      </w:r>
      <w:r>
        <w:rPr>
          <w:sz w:val="20"/>
          <w:szCs w:val="20"/>
        </w:rPr>
        <w:tab/>
        <w:t>155</w:t>
      </w:r>
    </w:p>
    <w:p w14:paraId="32C56307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年級別及年齡別學生數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</w:t>
      </w:r>
      <w:r>
        <w:rPr>
          <w:sz w:val="20"/>
          <w:szCs w:val="20"/>
        </w:rPr>
        <w:t xml:space="preserve"> of Students by Grades and Ages</w:t>
      </w:r>
      <w:r>
        <w:rPr>
          <w:sz w:val="20"/>
          <w:szCs w:val="20"/>
        </w:rPr>
        <w:tab/>
        <w:t>156</w:t>
      </w:r>
    </w:p>
    <w:p w14:paraId="5974C627" w14:textId="77777777" w:rsidR="005A199A" w:rsidRDefault="00801952">
      <w:pPr>
        <w:tabs>
          <w:tab w:val="right" w:leader="dot" w:pos="7680"/>
        </w:tabs>
        <w:ind w:firstLine="340"/>
        <w:rPr>
          <w:sz w:val="20"/>
          <w:szCs w:val="20"/>
        </w:rPr>
      </w:pPr>
      <w:r>
        <w:rPr>
          <w:sz w:val="20"/>
          <w:szCs w:val="20"/>
        </w:rPr>
        <w:t>學科類別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and Graduates by Course of Study</w:t>
      </w:r>
      <w:r>
        <w:rPr>
          <w:sz w:val="20"/>
          <w:szCs w:val="20"/>
        </w:rPr>
        <w:tab/>
        <w:t>157</w:t>
      </w:r>
    </w:p>
    <w:p w14:paraId="6FE2B25D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>大專進修學校概況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Summary of College and Junior College Continuing Education</w:t>
      </w:r>
    </w:p>
    <w:p w14:paraId="66E17EB6" w14:textId="77777777" w:rsidR="005A199A" w:rsidRDefault="00801952">
      <w:pPr>
        <w:tabs>
          <w:tab w:val="right" w:leader="dot" w:pos="7680"/>
        </w:tabs>
        <w:ind w:firstLine="350"/>
        <w:rPr>
          <w:sz w:val="20"/>
          <w:szCs w:val="20"/>
        </w:rPr>
      </w:pPr>
      <w:r>
        <w:rPr>
          <w:sz w:val="20"/>
          <w:szCs w:val="20"/>
        </w:rPr>
        <w:t>學校隸屬別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By Public or Private</w:t>
      </w:r>
      <w:r>
        <w:rPr>
          <w:sz w:val="20"/>
          <w:szCs w:val="20"/>
        </w:rPr>
        <w:tab/>
        <w:t>158</w:t>
      </w:r>
    </w:p>
    <w:p w14:paraId="73C6FFBB" w14:textId="77777777" w:rsidR="005A199A" w:rsidRDefault="00801952">
      <w:pPr>
        <w:tabs>
          <w:tab w:val="right" w:leader="dot" w:pos="7680"/>
        </w:tabs>
        <w:ind w:firstLine="350"/>
        <w:rPr>
          <w:sz w:val="20"/>
          <w:szCs w:val="20"/>
        </w:rPr>
      </w:pPr>
      <w:r>
        <w:rPr>
          <w:sz w:val="20"/>
          <w:szCs w:val="20"/>
        </w:rPr>
        <w:t>科系別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and Graduates by Courses of Study</w:t>
      </w:r>
      <w:r>
        <w:rPr>
          <w:sz w:val="20"/>
          <w:szCs w:val="20"/>
        </w:rPr>
        <w:tab/>
      </w:r>
      <w:r>
        <w:rPr>
          <w:sz w:val="20"/>
          <w:szCs w:val="20"/>
        </w:rPr>
        <w:t>159</w:t>
      </w:r>
    </w:p>
    <w:p w14:paraId="344D8D30" w14:textId="77777777" w:rsidR="005A199A" w:rsidRDefault="00801952">
      <w:pPr>
        <w:tabs>
          <w:tab w:val="right" w:leader="dot" w:pos="7680"/>
        </w:tabs>
        <w:ind w:firstLine="350"/>
        <w:rPr>
          <w:sz w:val="20"/>
          <w:szCs w:val="20"/>
        </w:rPr>
      </w:pPr>
      <w:r>
        <w:rPr>
          <w:sz w:val="20"/>
          <w:szCs w:val="20"/>
        </w:rPr>
        <w:t>空中進修學校概況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in Open Junior College and Open College</w:t>
      </w:r>
      <w:r>
        <w:rPr>
          <w:sz w:val="20"/>
          <w:szCs w:val="20"/>
        </w:rPr>
        <w:tab/>
        <w:t>163</w:t>
      </w:r>
    </w:p>
    <w:p w14:paraId="1E2E45C7" w14:textId="77777777" w:rsidR="005A199A" w:rsidRDefault="00801952">
      <w:pPr>
        <w:tabs>
          <w:tab w:val="right" w:leader="dot" w:pos="7680"/>
        </w:tabs>
        <w:ind w:firstLine="100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>實用技能學程概況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The Practical Technical Program</w:t>
      </w:r>
      <w:r>
        <w:rPr>
          <w:sz w:val="20"/>
          <w:szCs w:val="20"/>
        </w:rPr>
        <w:tab/>
        <w:t>164</w:t>
      </w:r>
    </w:p>
    <w:p w14:paraId="7037A6E0" w14:textId="77777777" w:rsidR="005A199A" w:rsidRDefault="005A199A">
      <w:pPr>
        <w:tabs>
          <w:tab w:val="right" w:leader="dot" w:pos="7680"/>
        </w:tabs>
        <w:ind w:firstLine="480"/>
        <w:rPr>
          <w:sz w:val="20"/>
          <w:szCs w:val="20"/>
        </w:rPr>
      </w:pPr>
    </w:p>
    <w:p w14:paraId="2209D96F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b/>
          <w:sz w:val="21"/>
          <w:szCs w:val="21"/>
        </w:rPr>
        <w:lastRenderedPageBreak/>
        <w:t>附錄</w:t>
      </w:r>
      <w:r>
        <w:rPr>
          <w:rFonts w:eastAsia="Times New Roman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Appendix</w:t>
      </w:r>
    </w:p>
    <w:p w14:paraId="6EE74D1D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1.</w:t>
      </w:r>
      <w:r>
        <w:rPr>
          <w:sz w:val="20"/>
          <w:szCs w:val="20"/>
        </w:rPr>
        <w:t>各級學校縣市別學生人數</w:t>
      </w:r>
      <w:r>
        <w:rPr>
          <w:sz w:val="20"/>
          <w:szCs w:val="20"/>
        </w:rPr>
        <w:t>(</w:t>
      </w:r>
      <w:r>
        <w:rPr>
          <w:sz w:val="20"/>
          <w:szCs w:val="20"/>
        </w:rPr>
        <w:t>按學校所在地分</w:t>
      </w:r>
      <w:r>
        <w:rPr>
          <w:sz w:val="20"/>
          <w:szCs w:val="20"/>
        </w:rPr>
        <w:t xml:space="preserve">) Number of Students by Location </w:t>
      </w:r>
    </w:p>
    <w:p w14:paraId="3A8650EA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of  Schools</w:t>
      </w:r>
      <w:r>
        <w:rPr>
          <w:sz w:val="20"/>
          <w:szCs w:val="20"/>
        </w:rPr>
        <w:tab/>
        <w:t>166</w:t>
      </w:r>
    </w:p>
    <w:p w14:paraId="4DDAF2C1" w14:textId="14D1E4C3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2.</w:t>
      </w:r>
      <w:r>
        <w:rPr>
          <w:sz w:val="20"/>
          <w:szCs w:val="20"/>
        </w:rPr>
        <w:t>原住民族學生概況</w:t>
      </w:r>
      <w:r>
        <w:rPr>
          <w:rFonts w:eastAsia="Times New Roman"/>
          <w:sz w:val="20"/>
          <w:szCs w:val="20"/>
        </w:rPr>
        <w:t xml:space="preserve"> </w:t>
      </w:r>
      <w:r w:rsidRPr="00D84B59">
        <w:rPr>
          <w:sz w:val="20"/>
          <w:szCs w:val="20"/>
        </w:rPr>
        <w:t>Indigenous Students</w:t>
      </w:r>
      <w:r>
        <w:rPr>
          <w:sz w:val="20"/>
          <w:szCs w:val="20"/>
        </w:rPr>
        <w:tab/>
        <w:t>167</w:t>
      </w:r>
    </w:p>
    <w:p w14:paraId="639FB678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3.</w:t>
      </w:r>
      <w:r>
        <w:rPr>
          <w:sz w:val="20"/>
          <w:szCs w:val="20"/>
        </w:rPr>
        <w:t>各級學校圖書館</w:t>
      </w:r>
      <w:r>
        <w:rPr>
          <w:sz w:val="20"/>
          <w:szCs w:val="20"/>
        </w:rPr>
        <w:t>(</w:t>
      </w:r>
      <w:r>
        <w:rPr>
          <w:sz w:val="20"/>
          <w:szCs w:val="20"/>
        </w:rPr>
        <w:t>室</w:t>
      </w:r>
      <w:r>
        <w:rPr>
          <w:sz w:val="20"/>
          <w:szCs w:val="20"/>
        </w:rPr>
        <w:t>)</w:t>
      </w:r>
      <w:r>
        <w:rPr>
          <w:sz w:val="20"/>
          <w:szCs w:val="20"/>
        </w:rPr>
        <w:t>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Library Statistics at All Levels</w:t>
      </w:r>
    </w:p>
    <w:p w14:paraId="01280A11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國中、國小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Primary and Junior High Schools</w:t>
      </w:r>
      <w:r>
        <w:rPr>
          <w:sz w:val="20"/>
          <w:szCs w:val="20"/>
        </w:rPr>
        <w:tab/>
        <w:t>169</w:t>
      </w:r>
    </w:p>
    <w:p w14:paraId="7816D3F0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高中、高職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Senior High and Vocational Schools</w:t>
      </w:r>
      <w:r>
        <w:rPr>
          <w:sz w:val="20"/>
          <w:szCs w:val="20"/>
        </w:rPr>
        <w:tab/>
        <w:t>170</w:t>
      </w:r>
    </w:p>
    <w:p w14:paraId="1ECD8D03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>大專校院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Universities, Colleges and Junior Colleges</w:t>
      </w:r>
      <w:r>
        <w:rPr>
          <w:sz w:val="20"/>
          <w:szCs w:val="20"/>
        </w:rPr>
        <w:tab/>
        <w:t>171</w:t>
      </w:r>
    </w:p>
    <w:p w14:paraId="4EA75D9E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4.</w:t>
      </w:r>
      <w:r>
        <w:rPr>
          <w:sz w:val="20"/>
          <w:szCs w:val="20"/>
        </w:rPr>
        <w:t>中等以下學校校舍校地概況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Area of Primary and Secondary School Building</w:t>
      </w:r>
      <w:r>
        <w:rPr>
          <w:sz w:val="20"/>
          <w:szCs w:val="20"/>
        </w:rPr>
        <w:t xml:space="preserve">s </w:t>
      </w:r>
    </w:p>
    <w:p w14:paraId="05BF52B7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and Schools Sites</w:t>
      </w:r>
    </w:p>
    <w:p w14:paraId="17D4E191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國中、國小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Primary and Junior High Schools</w:t>
      </w:r>
      <w:r>
        <w:rPr>
          <w:sz w:val="20"/>
          <w:szCs w:val="20"/>
        </w:rPr>
        <w:tab/>
        <w:t>172</w:t>
      </w:r>
    </w:p>
    <w:p w14:paraId="5CDE3C29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高中、高職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Senior High and Vocational Schools</w:t>
      </w:r>
      <w:r>
        <w:rPr>
          <w:sz w:val="20"/>
          <w:szCs w:val="20"/>
        </w:rPr>
        <w:tab/>
        <w:t>173</w:t>
      </w:r>
    </w:p>
    <w:p w14:paraId="54B6CB7B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5.</w:t>
      </w:r>
      <w:r>
        <w:rPr>
          <w:sz w:val="20"/>
          <w:szCs w:val="20"/>
        </w:rPr>
        <w:t>中等以下學校學生裸視視力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Eyesight for Primary and Secondary School </w:t>
      </w:r>
    </w:p>
    <w:p w14:paraId="03A91EAE" w14:textId="77777777" w:rsidR="005A199A" w:rsidRDefault="00801952">
      <w:pPr>
        <w:tabs>
          <w:tab w:val="right" w:leader="dot" w:pos="7680"/>
        </w:tabs>
        <w:ind w:firstLine="624"/>
        <w:rPr>
          <w:sz w:val="20"/>
          <w:szCs w:val="20"/>
        </w:rPr>
      </w:pPr>
      <w:r>
        <w:rPr>
          <w:sz w:val="20"/>
          <w:szCs w:val="20"/>
        </w:rPr>
        <w:t>Students</w:t>
      </w:r>
    </w:p>
    <w:p w14:paraId="0A0AA965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>國中、國小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Primary and Junior High Schools</w:t>
      </w:r>
      <w:r>
        <w:rPr>
          <w:sz w:val="20"/>
          <w:szCs w:val="20"/>
        </w:rPr>
        <w:tab/>
        <w:t>174</w:t>
      </w:r>
    </w:p>
    <w:p w14:paraId="5611334C" w14:textId="77777777" w:rsidR="005A199A" w:rsidRDefault="00801952">
      <w:pPr>
        <w:tabs>
          <w:tab w:val="right" w:leader="dot" w:pos="7680"/>
        </w:tabs>
        <w:ind w:firstLine="596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>高中、高職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Senior High and </w:t>
      </w:r>
      <w:r>
        <w:rPr>
          <w:sz w:val="20"/>
          <w:szCs w:val="20"/>
        </w:rPr>
        <w:t>Vocational Schools</w:t>
      </w:r>
      <w:r>
        <w:rPr>
          <w:sz w:val="20"/>
          <w:szCs w:val="20"/>
        </w:rPr>
        <w:tab/>
        <w:t>175</w:t>
      </w:r>
    </w:p>
    <w:p w14:paraId="6CE9DFDF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6.</w:t>
      </w:r>
      <w:r>
        <w:rPr>
          <w:sz w:val="20"/>
          <w:szCs w:val="20"/>
        </w:rPr>
        <w:t>各級學校年齡別學生人數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Number of Students at All Levels by Ages</w:t>
      </w:r>
      <w:r>
        <w:rPr>
          <w:sz w:val="20"/>
          <w:szCs w:val="20"/>
        </w:rPr>
        <w:tab/>
        <w:t>176</w:t>
      </w:r>
    </w:p>
    <w:p w14:paraId="633E521D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7.</w:t>
      </w:r>
      <w:r>
        <w:rPr>
          <w:sz w:val="20"/>
          <w:szCs w:val="20"/>
        </w:rPr>
        <w:t>大專各校簡況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List of Universities, Colleges and Junior Colleges</w:t>
      </w:r>
      <w:r>
        <w:rPr>
          <w:sz w:val="20"/>
          <w:szCs w:val="20"/>
        </w:rPr>
        <w:tab/>
        <w:t>180</w:t>
      </w:r>
    </w:p>
    <w:p w14:paraId="68E11626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8.</w:t>
      </w:r>
      <w:r>
        <w:rPr>
          <w:sz w:val="20"/>
          <w:szCs w:val="20"/>
        </w:rPr>
        <w:t>招收單一性別學生之中等以下學校一覽表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List of Single-Gender Schools at </w:t>
      </w:r>
    </w:p>
    <w:p w14:paraId="1E1B9410" w14:textId="77777777" w:rsidR="005A199A" w:rsidRDefault="00801952">
      <w:pPr>
        <w:tabs>
          <w:tab w:val="right" w:leader="dot" w:pos="7680"/>
        </w:tabs>
        <w:ind w:firstLine="624"/>
        <w:rPr>
          <w:sz w:val="20"/>
          <w:szCs w:val="20"/>
        </w:rPr>
      </w:pPr>
      <w:r>
        <w:rPr>
          <w:sz w:val="20"/>
          <w:szCs w:val="20"/>
        </w:rPr>
        <w:t>the Primary and Secondary Level</w:t>
      </w:r>
      <w:r>
        <w:rPr>
          <w:sz w:val="20"/>
          <w:szCs w:val="20"/>
        </w:rPr>
        <w:tab/>
        <w:t>196</w:t>
      </w:r>
    </w:p>
    <w:p w14:paraId="230BDEA4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9.</w:t>
      </w:r>
      <w:r>
        <w:rPr>
          <w:sz w:val="20"/>
          <w:szCs w:val="20"/>
        </w:rPr>
        <w:t>綜合高中學校一覽表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List of Comprehensive Senior High Schools</w:t>
      </w:r>
      <w:r>
        <w:rPr>
          <w:sz w:val="20"/>
          <w:szCs w:val="20"/>
        </w:rPr>
        <w:tab/>
        <w:t>197</w:t>
      </w:r>
    </w:p>
    <w:p w14:paraId="1968EF3B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10.</w:t>
      </w:r>
      <w:r>
        <w:rPr>
          <w:sz w:val="20"/>
          <w:szCs w:val="20"/>
        </w:rPr>
        <w:t>中等學校學生獎懲人數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Cases of Student Discipline and Achievements in </w:t>
      </w:r>
    </w:p>
    <w:p w14:paraId="69AE6001" w14:textId="77777777" w:rsidR="005A199A" w:rsidRDefault="00801952">
      <w:pPr>
        <w:tabs>
          <w:tab w:val="right" w:leader="dot" w:pos="7680"/>
        </w:tabs>
        <w:ind w:firstLine="738"/>
        <w:rPr>
          <w:sz w:val="20"/>
          <w:szCs w:val="20"/>
        </w:rPr>
      </w:pPr>
      <w:r>
        <w:rPr>
          <w:sz w:val="20"/>
          <w:szCs w:val="20"/>
        </w:rPr>
        <w:t>Secondary Schools</w:t>
      </w:r>
      <w:r>
        <w:rPr>
          <w:sz w:val="20"/>
          <w:szCs w:val="20"/>
        </w:rPr>
        <w:tab/>
        <w:t>201</w:t>
      </w:r>
    </w:p>
    <w:p w14:paraId="61A601B2" w14:textId="77777777" w:rsidR="005A199A" w:rsidRDefault="00801952">
      <w:pPr>
        <w:tabs>
          <w:tab w:val="right" w:leader="dot" w:pos="7680"/>
        </w:tabs>
        <w:rPr>
          <w:sz w:val="20"/>
          <w:szCs w:val="20"/>
        </w:rPr>
      </w:pPr>
      <w:r>
        <w:rPr>
          <w:sz w:val="20"/>
          <w:szCs w:val="20"/>
        </w:rPr>
        <w:t>附錄</w:t>
      </w:r>
      <w:r>
        <w:rPr>
          <w:sz w:val="20"/>
          <w:szCs w:val="20"/>
        </w:rPr>
        <w:t>11.</w:t>
      </w:r>
      <w:r>
        <w:rPr>
          <w:sz w:val="20"/>
          <w:szCs w:val="20"/>
        </w:rPr>
        <w:t>各級學校校園事件統計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Incidents and Misbehavior Cases at All Levels of </w:t>
      </w:r>
    </w:p>
    <w:p w14:paraId="389BE2C1" w14:textId="77777777" w:rsidR="005A199A" w:rsidRDefault="00801952">
      <w:pPr>
        <w:tabs>
          <w:tab w:val="right" w:leader="dot" w:pos="7680"/>
        </w:tabs>
        <w:ind w:firstLine="700"/>
        <w:rPr>
          <w:sz w:val="21"/>
          <w:szCs w:val="21"/>
        </w:rPr>
      </w:pPr>
      <w:r>
        <w:rPr>
          <w:sz w:val="20"/>
          <w:szCs w:val="20"/>
        </w:rPr>
        <w:t>Schools</w:t>
      </w:r>
      <w:r>
        <w:rPr>
          <w:sz w:val="20"/>
          <w:szCs w:val="20"/>
        </w:rPr>
        <w:tab/>
        <w:t>202</w:t>
      </w:r>
    </w:p>
    <w:p w14:paraId="4F56DED4" w14:textId="77777777" w:rsidR="005A199A" w:rsidRDefault="00801952">
      <w:pPr>
        <w:tabs>
          <w:tab w:val="right" w:leader="dot" w:pos="7680"/>
        </w:tabs>
      </w:pPr>
      <w:r>
        <w:rPr>
          <w:sz w:val="21"/>
          <w:szCs w:val="21"/>
        </w:rPr>
        <w:t>教育部</w:t>
      </w:r>
      <w:r>
        <w:rPr>
          <w:sz w:val="21"/>
          <w:szCs w:val="21"/>
        </w:rPr>
        <w:t>97</w:t>
      </w:r>
      <w:r>
        <w:rPr>
          <w:sz w:val="21"/>
          <w:szCs w:val="21"/>
        </w:rPr>
        <w:t>年大事記</w:t>
      </w:r>
      <w:r>
        <w:rPr>
          <w:rFonts w:eastAsia="Times New Roman"/>
          <w:sz w:val="21"/>
          <w:szCs w:val="21"/>
        </w:rPr>
        <w:t xml:space="preserve"> </w:t>
      </w:r>
      <w:r>
        <w:rPr>
          <w:sz w:val="21"/>
          <w:szCs w:val="21"/>
        </w:rPr>
        <w:t>Chronicle of the Ministry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203</w:t>
      </w:r>
    </w:p>
    <w:sectPr w:rsidR="005A199A">
      <w:pgSz w:w="10440" w:h="15120"/>
      <w:pgMar w:top="1134" w:right="0" w:bottom="1134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思源宋體">
    <w:panose1 w:val="020204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compat>
    <w:noLeading/>
    <w:doNotExpandShiftReturn/>
    <w:doNotBreakWrappedTables/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199A"/>
    <w:rsid w:val="005A199A"/>
    <w:rsid w:val="0080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5318"/>
  <w15:docId w15:val="{589D6E0E-22A4-4181-A2FA-1E98356A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思源宋體" w:hAnsi="Liberation Serif" w:cs="Lucida Sans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思源黑體" w:hAnsi="Liberation Sans;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Balloon Text"/>
    <w:basedOn w:val="a"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林育如</cp:lastModifiedBy>
  <cp:revision>2</cp:revision>
  <dcterms:created xsi:type="dcterms:W3CDTF">2026-05-11T05:16:00Z</dcterms:created>
  <dcterms:modified xsi:type="dcterms:W3CDTF">2026-05-11T05:16:00Z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2008-05-14T15:01:00Z</dcterms:created>
  <dc:creator>moejsmpc</dc:creator>
  <dc:description/>
  <dc:language>zh-TW</dc:language>
  <cp:lastModifiedBy>moejsmpc</cp:lastModifiedBy>
  <cp:lastPrinted>2009-05-15T18:18:00Z</cp:lastPrinted>
  <dcterms:modified xsi:type="dcterms:W3CDTF">2009-07-01T10:10:00Z</dcterms:modified>
  <cp:revision>42</cp:revision>
  <dc:subject/>
  <dc:title>(一)歷年度各級教育簡況 Summary of Education at All Levels</dc:title>
</cp:coreProperties>
</file>